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937E53" w:rsidRDefault="006544C4" w:rsidP="00937E53">
      <w:pPr>
        <w:jc w:val="center"/>
        <w:rPr>
          <w:lang w:val="fr-FR"/>
        </w:rPr>
      </w:pPr>
      <w:bookmarkStart w:id="0" w:name="_GoBack"/>
      <w:bookmarkEnd w:id="0"/>
    </w:p>
    <w:p w:rsidR="0094178F" w:rsidRPr="00937E53" w:rsidRDefault="0094178F" w:rsidP="00937E53">
      <w:pPr>
        <w:jc w:val="center"/>
        <w:rPr>
          <w:sz w:val="4"/>
          <w:szCs w:val="4"/>
          <w:lang w:val="fr-FR"/>
        </w:rPr>
      </w:pPr>
    </w:p>
    <w:p w:rsidR="006544C4" w:rsidRPr="00937E53" w:rsidRDefault="00542613" w:rsidP="00937E53">
      <w:pPr>
        <w:pStyle w:val="DecHTitle"/>
        <w:rPr>
          <w:lang w:val="fr-FR"/>
        </w:rPr>
      </w:pPr>
      <w:r w:rsidRPr="00937E53">
        <w:rPr>
          <w:szCs w:val="24"/>
          <w:lang w:val="fr-FR"/>
        </w:rPr>
        <w:t>PREMIÈRE SECTION</w:t>
      </w:r>
    </w:p>
    <w:p w:rsidR="006544C4" w:rsidRPr="00937E53" w:rsidRDefault="006544C4" w:rsidP="00937E53">
      <w:pPr>
        <w:pStyle w:val="DecHTitle"/>
        <w:rPr>
          <w:caps/>
          <w:sz w:val="32"/>
          <w:lang w:val="fr-FR"/>
        </w:rPr>
      </w:pPr>
      <w:r w:rsidRPr="00937E53">
        <w:rPr>
          <w:lang w:val="fr-FR"/>
        </w:rPr>
        <w:t>DÉCISION</w:t>
      </w:r>
    </w:p>
    <w:p w:rsidR="006544C4" w:rsidRPr="00937E53" w:rsidRDefault="00542613" w:rsidP="00937E53">
      <w:pPr>
        <w:pStyle w:val="ECHRTitleCentre2"/>
        <w:rPr>
          <w:lang w:val="fr-FR"/>
        </w:rPr>
      </w:pPr>
      <w:r w:rsidRPr="00937E53">
        <w:rPr>
          <w:lang w:val="fr-FR"/>
        </w:rPr>
        <w:t>Requête n</w:t>
      </w:r>
      <w:r w:rsidRPr="00937E53">
        <w:rPr>
          <w:vertAlign w:val="superscript"/>
          <w:lang w:val="fr-FR"/>
        </w:rPr>
        <w:t>o</w:t>
      </w:r>
      <w:r w:rsidR="006544C4" w:rsidRPr="00937E53">
        <w:rPr>
          <w:lang w:val="fr-FR"/>
        </w:rPr>
        <w:t xml:space="preserve"> </w:t>
      </w:r>
      <w:r w:rsidRPr="00937E53">
        <w:rPr>
          <w:lang w:val="fr-FR"/>
        </w:rPr>
        <w:t>7523/03</w:t>
      </w:r>
      <w:r w:rsidR="006544C4" w:rsidRPr="00937E53">
        <w:rPr>
          <w:lang w:val="fr-FR"/>
        </w:rPr>
        <w:br/>
      </w:r>
      <w:r w:rsidRPr="00937E53">
        <w:rPr>
          <w:lang w:val="fr-FR"/>
        </w:rPr>
        <w:t>Giuseppe SANCI</w:t>
      </w:r>
      <w:r w:rsidR="009437DA" w:rsidRPr="00937E53">
        <w:rPr>
          <w:lang w:val="fr-FR"/>
        </w:rPr>
        <w:t xml:space="preserve"> contre l</w:t>
      </w:r>
      <w:r w:rsidR="00937E53" w:rsidRPr="00937E53">
        <w:rPr>
          <w:lang w:val="fr-FR"/>
        </w:rPr>
        <w:t>’</w:t>
      </w:r>
      <w:r w:rsidR="009437DA" w:rsidRPr="00937E53">
        <w:rPr>
          <w:lang w:val="fr-FR"/>
        </w:rPr>
        <w:t>Italie</w:t>
      </w:r>
      <w:r w:rsidRPr="00937E53">
        <w:rPr>
          <w:lang w:val="fr-FR"/>
        </w:rPr>
        <w:br/>
      </w:r>
      <w:r w:rsidR="009437DA" w:rsidRPr="00937E53">
        <w:rPr>
          <w:lang w:val="fr-FR"/>
        </w:rPr>
        <w:t>et 5 autres requêtes</w:t>
      </w:r>
      <w:r w:rsidR="009437DA" w:rsidRPr="00937E53">
        <w:rPr>
          <w:lang w:val="fr-FR"/>
        </w:rPr>
        <w:br/>
        <w:t>(voir liste en annexe)</w:t>
      </w:r>
    </w:p>
    <w:p w:rsidR="00542613" w:rsidRPr="00937E53" w:rsidRDefault="00542613" w:rsidP="00937E53">
      <w:pPr>
        <w:pStyle w:val="ECHRPara"/>
        <w:rPr>
          <w:lang w:val="fr-FR"/>
        </w:rPr>
      </w:pPr>
      <w:r w:rsidRPr="00937E53">
        <w:rPr>
          <w:rStyle w:val="ECHRParaChar"/>
          <w:lang w:val="fr-FR"/>
        </w:rPr>
        <w:t>La Cour européenne des droits de l</w:t>
      </w:r>
      <w:r w:rsidR="00937E53" w:rsidRPr="00937E53">
        <w:rPr>
          <w:rStyle w:val="ECHRParaChar"/>
          <w:lang w:val="fr-FR"/>
        </w:rPr>
        <w:t>’</w:t>
      </w:r>
      <w:r w:rsidRPr="00937E53">
        <w:rPr>
          <w:rStyle w:val="ECHRParaChar"/>
          <w:lang w:val="fr-FR"/>
        </w:rPr>
        <w:t>homme (première section), siégeant le 21 septembre 2017</w:t>
      </w:r>
      <w:r w:rsidRPr="00937E53">
        <w:rPr>
          <w:lang w:val="fr-FR"/>
        </w:rPr>
        <w:t xml:space="preserve"> en un comité composé de :</w:t>
      </w:r>
    </w:p>
    <w:p w:rsidR="00C14187" w:rsidRPr="00937E53" w:rsidRDefault="00542613" w:rsidP="00937E53">
      <w:pPr>
        <w:pStyle w:val="ECHRDecisionBody"/>
        <w:rPr>
          <w:i/>
          <w:lang w:val="fr-FR"/>
        </w:rPr>
      </w:pPr>
      <w:r w:rsidRPr="00937E53">
        <w:rPr>
          <w:lang w:val="fr-FR"/>
        </w:rPr>
        <w:tab/>
        <w:t>Ksenija Turković,</w:t>
      </w:r>
      <w:r w:rsidRPr="00937E53">
        <w:rPr>
          <w:i/>
          <w:lang w:val="fr-FR"/>
        </w:rPr>
        <w:t xml:space="preserve"> présidente,</w:t>
      </w:r>
      <w:r w:rsidRPr="00937E53">
        <w:rPr>
          <w:i/>
          <w:lang w:val="fr-FR"/>
        </w:rPr>
        <w:br/>
      </w:r>
      <w:r w:rsidRPr="00937E53">
        <w:rPr>
          <w:lang w:val="fr-FR"/>
        </w:rPr>
        <w:tab/>
        <w:t>Pauliine Koskelo,</w:t>
      </w:r>
      <w:r w:rsidRPr="00937E53">
        <w:rPr>
          <w:i/>
          <w:lang w:val="fr-FR"/>
        </w:rPr>
        <w:br/>
      </w:r>
      <w:r w:rsidRPr="00937E53">
        <w:rPr>
          <w:lang w:val="fr-FR"/>
        </w:rPr>
        <w:tab/>
        <w:t>Tim Eicke,</w:t>
      </w:r>
      <w:r w:rsidRPr="00937E53">
        <w:rPr>
          <w:i/>
          <w:lang w:val="fr-FR"/>
        </w:rPr>
        <w:t xml:space="preserve"> juges,</w:t>
      </w:r>
    </w:p>
    <w:p w:rsidR="00542613" w:rsidRPr="00937E53" w:rsidRDefault="00542613" w:rsidP="00937E53">
      <w:pPr>
        <w:pStyle w:val="ECHRDecisionBody"/>
        <w:rPr>
          <w:lang w:val="fr-FR"/>
        </w:rPr>
      </w:pPr>
      <w:r w:rsidRPr="00937E53">
        <w:rPr>
          <w:lang w:val="fr-FR"/>
        </w:rPr>
        <w:t>et de Liv Tigerstedt, g</w:t>
      </w:r>
      <w:r w:rsidRPr="00937E53">
        <w:rPr>
          <w:rFonts w:eastAsia="PMingLiU"/>
          <w:i/>
          <w:lang w:val="fr-FR"/>
        </w:rPr>
        <w:t>reffière adjointe de section f.f.</w:t>
      </w:r>
      <w:r w:rsidRPr="00937E53">
        <w:rPr>
          <w:lang w:val="fr-FR"/>
        </w:rPr>
        <w:t>,</w:t>
      </w:r>
    </w:p>
    <w:p w:rsidR="00542613" w:rsidRPr="00937E53" w:rsidRDefault="00542613" w:rsidP="00937E53">
      <w:pPr>
        <w:pStyle w:val="ECHRDecisionBody"/>
        <w:ind w:firstLine="284"/>
        <w:jc w:val="both"/>
        <w:rPr>
          <w:lang w:val="fr-FR"/>
        </w:rPr>
      </w:pPr>
      <w:r w:rsidRPr="00937E53">
        <w:rPr>
          <w:lang w:val="fr-FR"/>
        </w:rPr>
        <w:t>Vu les requêtes susmentionnées introduites aux dates indiquées dans le tableau joint en annexe,</w:t>
      </w:r>
    </w:p>
    <w:p w:rsidR="00542613" w:rsidRPr="00937E53" w:rsidRDefault="00542613" w:rsidP="00937E53">
      <w:pPr>
        <w:pStyle w:val="ECHRPara"/>
        <w:rPr>
          <w:lang w:val="fr-FR"/>
        </w:rPr>
      </w:pPr>
      <w:r w:rsidRPr="00937E53">
        <w:rPr>
          <w:lang w:val="fr-FR"/>
        </w:rPr>
        <w:t>Après en avoir délibéré, rend la décision suivante :</w:t>
      </w:r>
    </w:p>
    <w:p w:rsidR="00542613" w:rsidRPr="00937E53" w:rsidRDefault="00542613" w:rsidP="00937E53">
      <w:pPr>
        <w:pStyle w:val="ECHRTitle1"/>
        <w:rPr>
          <w:rFonts w:eastAsia="PMingLiU"/>
          <w:lang w:val="fr-FR"/>
        </w:rPr>
      </w:pPr>
      <w:r w:rsidRPr="00937E53">
        <w:rPr>
          <w:rFonts w:eastAsia="PMingLiU"/>
          <w:lang w:val="fr-FR"/>
        </w:rPr>
        <w:t>FAITS ET P</w:t>
      </w:r>
      <w:r w:rsidRPr="00937E53">
        <w:rPr>
          <w:lang w:val="fr-FR"/>
        </w:rPr>
        <w:t>ROCÉDURE</w:t>
      </w:r>
    </w:p>
    <w:p w:rsidR="00542613" w:rsidRPr="00937E53" w:rsidRDefault="00542613" w:rsidP="00937E53">
      <w:pPr>
        <w:pStyle w:val="ECHRPara"/>
        <w:rPr>
          <w:lang w:val="fr-FR"/>
        </w:rPr>
      </w:pPr>
      <w:r w:rsidRPr="00937E53">
        <w:rPr>
          <w:lang w:val="fr-FR"/>
        </w:rPr>
        <w:t>Les dates de naissance et de décès des requérants ainsi que le nom de leurs représentants sont indiqués dans le tableau en annexe.</w:t>
      </w:r>
    </w:p>
    <w:p w:rsidR="00542613" w:rsidRPr="00937E53" w:rsidRDefault="00542613" w:rsidP="00937E53">
      <w:pPr>
        <w:pStyle w:val="ECHRPara"/>
        <w:rPr>
          <w:lang w:val="fr-FR"/>
        </w:rPr>
      </w:pPr>
      <w:r w:rsidRPr="00937E53">
        <w:rPr>
          <w:lang w:val="fr-FR"/>
        </w:rPr>
        <w:t>Les griefs que les requérants tiraient de l</w:t>
      </w:r>
      <w:r w:rsidR="00937E53" w:rsidRPr="00937E53">
        <w:rPr>
          <w:lang w:val="fr-FR"/>
        </w:rPr>
        <w:t>’</w:t>
      </w:r>
      <w:r w:rsidRPr="00937E53">
        <w:rPr>
          <w:lang w:val="fr-FR"/>
        </w:rPr>
        <w:t>article 6 § 1 de la Convention (durée excessive de la procédure civile</w:t>
      </w:r>
      <w:r w:rsidRPr="00937E53">
        <w:rPr>
          <w:rFonts w:ascii="Times New Roman" w:eastAsia="PMingLiU" w:hAnsi="Times New Roman" w:cs="Times New Roman"/>
          <w:lang w:val="fr-FR"/>
        </w:rPr>
        <w:t xml:space="preserve">) </w:t>
      </w:r>
      <w:r w:rsidRPr="00937E53">
        <w:rPr>
          <w:lang w:val="fr-FR"/>
        </w:rPr>
        <w:t>ont été communiqués au gouvernement italien («le Gouvernement»).</w:t>
      </w:r>
    </w:p>
    <w:p w:rsidR="00542613" w:rsidRPr="00937E53" w:rsidRDefault="00542613" w:rsidP="00937E53">
      <w:pPr>
        <w:pStyle w:val="ECHRPara"/>
        <w:rPr>
          <w:lang w:val="fr-FR"/>
        </w:rPr>
      </w:pPr>
      <w:r w:rsidRPr="00937E53">
        <w:rPr>
          <w:lang w:val="fr-FR"/>
        </w:rPr>
        <w:t>À la suite des lettres envoyées par le greffe de la Cour les 9 novembre 2016 et 10 mars 2017 en vue d</w:t>
      </w:r>
      <w:r w:rsidR="00937E53" w:rsidRPr="00937E53">
        <w:rPr>
          <w:lang w:val="fr-FR"/>
        </w:rPr>
        <w:t>’</w:t>
      </w:r>
      <w:r w:rsidRPr="00937E53">
        <w:rPr>
          <w:lang w:val="fr-FR"/>
        </w:rPr>
        <w:t>obtenir une mise à jour des faits des affaires, les représentants des requérants ont indiqué que ces derniers étaient décédés. Aucun héritier ne s</w:t>
      </w:r>
      <w:r w:rsidR="00937E53" w:rsidRPr="00937E53">
        <w:rPr>
          <w:lang w:val="fr-FR"/>
        </w:rPr>
        <w:t>’</w:t>
      </w:r>
      <w:r w:rsidRPr="00937E53">
        <w:rPr>
          <w:lang w:val="fr-FR"/>
        </w:rPr>
        <w:t>est constitué dans la procédure devant la Cour.</w:t>
      </w:r>
    </w:p>
    <w:p w:rsidR="00542613" w:rsidRPr="00937E53" w:rsidRDefault="00542613" w:rsidP="00937E53">
      <w:pPr>
        <w:pStyle w:val="ECHRTitle1"/>
        <w:rPr>
          <w:rFonts w:eastAsia="PMingLiU"/>
          <w:lang w:val="fr-FR"/>
        </w:rPr>
      </w:pPr>
      <w:r w:rsidRPr="00937E53">
        <w:rPr>
          <w:rFonts w:eastAsia="PMingLiU"/>
          <w:lang w:val="fr-FR"/>
        </w:rPr>
        <w:lastRenderedPageBreak/>
        <w:t>EN DROIT</w:t>
      </w:r>
    </w:p>
    <w:p w:rsidR="00542613" w:rsidRPr="00937E53" w:rsidRDefault="00542613" w:rsidP="00937E53">
      <w:pPr>
        <w:pStyle w:val="ECHRPara"/>
        <w:rPr>
          <w:rFonts w:ascii="Times New Roman" w:eastAsia="PMingLiU" w:hAnsi="Times New Roman" w:cs="Times New Roman"/>
          <w:lang w:val="fr-FR"/>
        </w:rPr>
      </w:pPr>
      <w:r w:rsidRPr="00937E53">
        <w:rPr>
          <w:lang w:val="fr-FR"/>
        </w:rPr>
        <w:t>À la lumière de ce qui précède, la Cour conclut qu</w:t>
      </w:r>
      <w:r w:rsidR="00937E53" w:rsidRPr="00937E53">
        <w:rPr>
          <w:lang w:val="fr-FR"/>
        </w:rPr>
        <w:t>’</w:t>
      </w:r>
      <w:r w:rsidRPr="00937E53">
        <w:rPr>
          <w:lang w:val="fr-FR"/>
        </w:rPr>
        <w:t>il ne se justifie plus de poursuivre l</w:t>
      </w:r>
      <w:r w:rsidR="00937E53" w:rsidRPr="00937E53">
        <w:rPr>
          <w:lang w:val="fr-FR"/>
        </w:rPr>
        <w:t>’</w:t>
      </w:r>
      <w:r w:rsidRPr="00937E53">
        <w:rPr>
          <w:lang w:val="fr-FR"/>
        </w:rPr>
        <w:t>examen des requêtes en objet et que celles-ci doivent être rayées du rôle au sens de l</w:t>
      </w:r>
      <w:r w:rsidR="00937E53" w:rsidRPr="00937E53">
        <w:rPr>
          <w:lang w:val="fr-FR"/>
        </w:rPr>
        <w:t>’</w:t>
      </w:r>
      <w:r w:rsidRPr="00937E53">
        <w:rPr>
          <w:lang w:val="fr-FR"/>
        </w:rPr>
        <w:t>article 37 § 1 c) de la Convention.</w:t>
      </w:r>
    </w:p>
    <w:p w:rsidR="00542613" w:rsidRPr="00937E53" w:rsidRDefault="00542613" w:rsidP="00937E53">
      <w:pPr>
        <w:pStyle w:val="JuParaLast"/>
        <w:rPr>
          <w:lang w:val="fr-FR"/>
        </w:rPr>
      </w:pPr>
      <w:r w:rsidRPr="00937E53">
        <w:rPr>
          <w:lang w:val="fr-FR"/>
        </w:rPr>
        <w:t>Par ces motifs, la Cour, à l</w:t>
      </w:r>
      <w:r w:rsidR="00937E53" w:rsidRPr="00937E53">
        <w:rPr>
          <w:lang w:val="fr-FR"/>
        </w:rPr>
        <w:t>’</w:t>
      </w:r>
      <w:r w:rsidRPr="00937E53">
        <w:rPr>
          <w:lang w:val="fr-FR"/>
        </w:rPr>
        <w:t>unanimité,</w:t>
      </w:r>
    </w:p>
    <w:p w:rsidR="00542613" w:rsidRPr="00937E53" w:rsidRDefault="00542613" w:rsidP="00937E53">
      <w:pPr>
        <w:pStyle w:val="DecList"/>
        <w:rPr>
          <w:lang w:val="fr-FR"/>
        </w:rPr>
      </w:pPr>
      <w:r w:rsidRPr="00937E53">
        <w:rPr>
          <w:i/>
          <w:lang w:val="fr-FR"/>
        </w:rPr>
        <w:t>Décide</w:t>
      </w:r>
      <w:r w:rsidRPr="00937E53">
        <w:rPr>
          <w:lang w:val="fr-FR"/>
        </w:rPr>
        <w:t xml:space="preserve"> de joindre les requêtes,</w:t>
      </w:r>
    </w:p>
    <w:p w:rsidR="00542613" w:rsidRPr="00937E53" w:rsidRDefault="00542613" w:rsidP="00937E53">
      <w:pPr>
        <w:pStyle w:val="DecList"/>
        <w:rPr>
          <w:lang w:val="fr-FR"/>
        </w:rPr>
      </w:pPr>
      <w:r w:rsidRPr="00937E53">
        <w:rPr>
          <w:i/>
          <w:lang w:val="fr-FR"/>
        </w:rPr>
        <w:t>Décide</w:t>
      </w:r>
      <w:r w:rsidRPr="00937E53">
        <w:rPr>
          <w:lang w:val="fr-FR"/>
        </w:rPr>
        <w:t xml:space="preserve"> de rayer les requêtes du rôle.</w:t>
      </w:r>
    </w:p>
    <w:p w:rsidR="006544C4" w:rsidRPr="00937E53" w:rsidRDefault="006544C4" w:rsidP="00937E53">
      <w:pPr>
        <w:pStyle w:val="ECHRPara"/>
        <w:rPr>
          <w:sz w:val="2"/>
          <w:szCs w:val="2"/>
          <w:lang w:val="fr-FR" w:eastAsia="en-GB"/>
        </w:rPr>
      </w:pPr>
    </w:p>
    <w:p w:rsidR="00050A32" w:rsidRPr="00937E53" w:rsidRDefault="00F40988" w:rsidP="00937E53">
      <w:pPr>
        <w:pStyle w:val="JuParaLast"/>
        <w:rPr>
          <w:lang w:val="fr-FR"/>
        </w:rPr>
      </w:pPr>
      <w:r w:rsidRPr="00937E53">
        <w:rPr>
          <w:szCs w:val="24"/>
          <w:lang w:val="fr-FR"/>
        </w:rPr>
        <w:t xml:space="preserve">Fait en français puis communiqué par écrit le </w:t>
      </w:r>
      <w:r w:rsidR="00542613" w:rsidRPr="00937E53">
        <w:rPr>
          <w:szCs w:val="24"/>
          <w:lang w:val="fr-FR"/>
        </w:rPr>
        <w:t>12 octobre 2017</w:t>
      </w:r>
      <w:r w:rsidRPr="00937E53">
        <w:rPr>
          <w:lang w:val="fr-FR"/>
        </w:rPr>
        <w:t>.</w:t>
      </w:r>
    </w:p>
    <w:p w:rsidR="0035621E" w:rsidRPr="00937E53" w:rsidRDefault="00050A32" w:rsidP="00937E53">
      <w:pPr>
        <w:pStyle w:val="JuSigned"/>
        <w:rPr>
          <w:lang w:val="fr-FR"/>
        </w:rPr>
      </w:pPr>
      <w:r w:rsidRPr="00937E53">
        <w:rPr>
          <w:lang w:val="fr-FR"/>
        </w:rPr>
        <w:tab/>
      </w:r>
      <w:r w:rsidR="00542613" w:rsidRPr="00937E53">
        <w:rPr>
          <w:lang w:val="fr-FR"/>
        </w:rPr>
        <w:t>Liv Tigerstedt</w:t>
      </w:r>
      <w:r w:rsidR="0091478F" w:rsidRPr="00937E53">
        <w:rPr>
          <w:lang w:val="fr-FR"/>
        </w:rPr>
        <w:tab/>
      </w:r>
      <w:r w:rsidR="00542613" w:rsidRPr="00937E53">
        <w:rPr>
          <w:lang w:val="fr-FR"/>
        </w:rPr>
        <w:t>Ksenija Turković</w:t>
      </w:r>
    </w:p>
    <w:p w:rsidR="0091478F" w:rsidRPr="00937E53" w:rsidRDefault="0035621E" w:rsidP="00937E53">
      <w:pPr>
        <w:pStyle w:val="JuSigned"/>
        <w:contextualSpacing/>
        <w:rPr>
          <w:lang w:val="fr-FR"/>
        </w:rPr>
      </w:pPr>
      <w:r w:rsidRPr="00937E53">
        <w:rPr>
          <w:iCs/>
          <w:lang w:val="fr-FR"/>
        </w:rPr>
        <w:tab/>
      </w:r>
      <w:r w:rsidR="00542613" w:rsidRPr="00937E53">
        <w:rPr>
          <w:rFonts w:eastAsia="PMingLiU"/>
          <w:lang w:val="fr-FR"/>
        </w:rPr>
        <w:t>Greffi</w:t>
      </w:r>
      <w:r w:rsidR="009437DA" w:rsidRPr="00937E53">
        <w:rPr>
          <w:rFonts w:eastAsia="PMingLiU"/>
          <w:lang w:val="fr-FR"/>
        </w:rPr>
        <w:t>ère</w:t>
      </w:r>
      <w:r w:rsidR="00542613" w:rsidRPr="00937E53">
        <w:rPr>
          <w:rFonts w:eastAsia="PMingLiU"/>
          <w:lang w:val="fr-FR"/>
        </w:rPr>
        <w:t xml:space="preserve"> adjoint</w:t>
      </w:r>
      <w:r w:rsidR="009437DA" w:rsidRPr="00937E53">
        <w:rPr>
          <w:rFonts w:eastAsia="PMingLiU"/>
          <w:lang w:val="fr-FR"/>
        </w:rPr>
        <w:t>e</w:t>
      </w:r>
      <w:r w:rsidR="00542613" w:rsidRPr="00937E53">
        <w:rPr>
          <w:rFonts w:eastAsia="PMingLiU"/>
          <w:lang w:val="fr-FR"/>
        </w:rPr>
        <w:t xml:space="preserve"> f.f.</w:t>
      </w:r>
      <w:r w:rsidR="0091478F" w:rsidRPr="00937E53">
        <w:rPr>
          <w:lang w:val="fr-FR"/>
        </w:rPr>
        <w:tab/>
      </w:r>
      <w:r w:rsidR="00542613" w:rsidRPr="00937E53">
        <w:rPr>
          <w:lang w:val="fr-FR"/>
        </w:rPr>
        <w:t>Président</w:t>
      </w:r>
      <w:r w:rsidR="00A61F5F" w:rsidRPr="00937E53">
        <w:rPr>
          <w:lang w:val="fr-FR"/>
        </w:rPr>
        <w:t>e</w:t>
      </w:r>
    </w:p>
    <w:p w:rsidR="00542613" w:rsidRPr="00937E53" w:rsidRDefault="00542613" w:rsidP="00937E53">
      <w:pPr>
        <w:rPr>
          <w:lang w:val="fr-FR"/>
        </w:rPr>
      </w:pPr>
      <w:r w:rsidRPr="00937E53">
        <w:rPr>
          <w:lang w:val="fr-FR"/>
        </w:rPr>
        <w:br w:type="page"/>
      </w:r>
    </w:p>
    <w:p w:rsidR="00234E8A" w:rsidRPr="00937E53" w:rsidRDefault="00542613" w:rsidP="00937E53">
      <w:pPr>
        <w:jc w:val="center"/>
        <w:rPr>
          <w:b/>
          <w:lang w:val="fr-FR"/>
        </w:rPr>
      </w:pPr>
      <w:r w:rsidRPr="00937E53">
        <w:rPr>
          <w:b/>
          <w:lang w:val="fr-FR"/>
        </w:rPr>
        <w:lastRenderedPageBreak/>
        <w:t>ANNEXE</w:t>
      </w:r>
    </w:p>
    <w:p w:rsidR="00542613" w:rsidRPr="00937E53" w:rsidRDefault="00542613" w:rsidP="00937E53">
      <w:pPr>
        <w:rPr>
          <w:lang w:val="fr-FR"/>
        </w:rPr>
      </w:pPr>
    </w:p>
    <w:tbl>
      <w:tblPr>
        <w:tblStyle w:val="ECHRListTable"/>
        <w:tblW w:w="9215" w:type="dxa"/>
        <w:tblInd w:w="-885" w:type="dxa"/>
        <w:tblLook w:val="05E0" w:firstRow="1" w:lastRow="1" w:firstColumn="1" w:lastColumn="1" w:noHBand="0" w:noVBand="1"/>
      </w:tblPr>
      <w:tblGrid>
        <w:gridCol w:w="709"/>
        <w:gridCol w:w="1418"/>
        <w:gridCol w:w="1560"/>
        <w:gridCol w:w="2835"/>
        <w:gridCol w:w="2693"/>
      </w:tblGrid>
      <w:tr w:rsidR="00542613" w:rsidRPr="00937E53" w:rsidTr="00943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:rsidR="00542613" w:rsidRPr="00937E53" w:rsidRDefault="00542613" w:rsidP="00937E53">
            <w:pPr>
              <w:jc w:val="left"/>
            </w:pPr>
            <w:r w:rsidRPr="00937E53">
              <w:t>No.</w:t>
            </w:r>
          </w:p>
        </w:tc>
        <w:tc>
          <w:tcPr>
            <w:tcW w:w="1418" w:type="dxa"/>
          </w:tcPr>
          <w:p w:rsidR="00542613" w:rsidRPr="00937E53" w:rsidRDefault="009437DA" w:rsidP="00937E53">
            <w:pPr>
              <w:jc w:val="left"/>
            </w:pPr>
            <w:r w:rsidRPr="00937E53">
              <w:t>Requête N</w:t>
            </w:r>
            <w:r w:rsidRPr="00937E53">
              <w:rPr>
                <w:vertAlign w:val="superscript"/>
              </w:rPr>
              <w:t>o</w:t>
            </w:r>
          </w:p>
        </w:tc>
        <w:tc>
          <w:tcPr>
            <w:tcW w:w="1560" w:type="dxa"/>
          </w:tcPr>
          <w:p w:rsidR="00542613" w:rsidRPr="00937E53" w:rsidRDefault="00542613" w:rsidP="00937E53">
            <w:pPr>
              <w:jc w:val="left"/>
            </w:pPr>
            <w:r w:rsidRPr="00937E53">
              <w:t>Introduite le</w:t>
            </w:r>
          </w:p>
        </w:tc>
        <w:tc>
          <w:tcPr>
            <w:tcW w:w="2835" w:type="dxa"/>
          </w:tcPr>
          <w:p w:rsidR="00542613" w:rsidRPr="00937E53" w:rsidRDefault="00542613" w:rsidP="00937E53">
            <w:pPr>
              <w:jc w:val="left"/>
              <w:rPr>
                <w:lang w:val="fr-FR"/>
              </w:rPr>
            </w:pPr>
            <w:r w:rsidRPr="00937E53">
              <w:rPr>
                <w:lang w:val="fr-FR"/>
              </w:rPr>
              <w:t>Requérant</w:t>
            </w:r>
          </w:p>
          <w:p w:rsidR="00542613" w:rsidRPr="00937E53" w:rsidRDefault="00542613" w:rsidP="00937E53">
            <w:pPr>
              <w:jc w:val="left"/>
              <w:rPr>
                <w:lang w:val="fr-FR"/>
              </w:rPr>
            </w:pPr>
            <w:r w:rsidRPr="00937E53">
              <w:rPr>
                <w:lang w:val="fr-FR"/>
              </w:rPr>
              <w:t>Date de naissance</w:t>
            </w:r>
          </w:p>
          <w:p w:rsidR="00542613" w:rsidRPr="00937E53" w:rsidRDefault="00542613" w:rsidP="00937E53">
            <w:pPr>
              <w:jc w:val="left"/>
              <w:rPr>
                <w:lang w:val="fr-FR"/>
              </w:rPr>
            </w:pPr>
            <w:r w:rsidRPr="00937E53">
              <w:rPr>
                <w:lang w:val="fr-FR"/>
              </w:rPr>
              <w:t xml:space="preserve">Date de décès </w:t>
            </w:r>
          </w:p>
        </w:tc>
        <w:tc>
          <w:tcPr>
            <w:tcW w:w="2693" w:type="dxa"/>
          </w:tcPr>
          <w:p w:rsidR="00542613" w:rsidRPr="00937E53" w:rsidRDefault="00542613" w:rsidP="00937E53">
            <w:pPr>
              <w:jc w:val="left"/>
            </w:pPr>
            <w:r w:rsidRPr="00937E53">
              <w:t>Représenté par Maître</w:t>
            </w:r>
          </w:p>
        </w:tc>
      </w:tr>
      <w:tr w:rsidR="00542613" w:rsidRPr="00937E53" w:rsidTr="009437DA">
        <w:tc>
          <w:tcPr>
            <w:tcW w:w="709" w:type="dxa"/>
          </w:tcPr>
          <w:p w:rsidR="00542613" w:rsidRPr="00937E53" w:rsidRDefault="00542613" w:rsidP="00937E5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542613" w:rsidRPr="00937E53" w:rsidRDefault="00542613" w:rsidP="00937E53">
            <w:pPr>
              <w:jc w:val="left"/>
            </w:pPr>
            <w:r w:rsidRPr="00937E53">
              <w:t>7523/03</w:t>
            </w:r>
          </w:p>
        </w:tc>
        <w:tc>
          <w:tcPr>
            <w:tcW w:w="1560" w:type="dxa"/>
          </w:tcPr>
          <w:p w:rsidR="00542613" w:rsidRPr="00937E53" w:rsidRDefault="00542613" w:rsidP="00937E53">
            <w:pPr>
              <w:jc w:val="left"/>
            </w:pPr>
            <w:r w:rsidRPr="00937E53">
              <w:t>03/03/2003</w:t>
            </w:r>
          </w:p>
        </w:tc>
        <w:tc>
          <w:tcPr>
            <w:tcW w:w="2835" w:type="dxa"/>
          </w:tcPr>
          <w:p w:rsidR="009437DA" w:rsidRPr="00937E53" w:rsidRDefault="00542613" w:rsidP="00937E53">
            <w:pPr>
              <w:jc w:val="left"/>
              <w:rPr>
                <w:b/>
              </w:rPr>
            </w:pPr>
            <w:r w:rsidRPr="00937E53">
              <w:rPr>
                <w:b/>
              </w:rPr>
              <w:t>Giuseppe SANCI</w:t>
            </w:r>
          </w:p>
          <w:p w:rsidR="00542613" w:rsidRPr="00937E53" w:rsidRDefault="00542613" w:rsidP="00937E53">
            <w:pPr>
              <w:jc w:val="left"/>
            </w:pPr>
            <w:r w:rsidRPr="00937E53">
              <w:t>27/06/1929</w:t>
            </w:r>
          </w:p>
          <w:p w:rsidR="00542613" w:rsidRPr="00937E53" w:rsidRDefault="00542613" w:rsidP="00937E53">
            <w:pPr>
              <w:jc w:val="left"/>
            </w:pPr>
            <w:r w:rsidRPr="00937E53">
              <w:t>08/02/2014</w:t>
            </w:r>
          </w:p>
          <w:p w:rsidR="009437DA" w:rsidRPr="00937E53" w:rsidRDefault="009437DA" w:rsidP="00937E53">
            <w:pPr>
              <w:jc w:val="left"/>
            </w:pPr>
          </w:p>
        </w:tc>
        <w:tc>
          <w:tcPr>
            <w:tcW w:w="2693" w:type="dxa"/>
          </w:tcPr>
          <w:p w:rsidR="00542613" w:rsidRPr="00937E53" w:rsidRDefault="00542613" w:rsidP="00937E53">
            <w:pPr>
              <w:jc w:val="left"/>
            </w:pPr>
            <w:r w:rsidRPr="00937E53">
              <w:t>Augusto SINAGRA</w:t>
            </w:r>
          </w:p>
          <w:p w:rsidR="00542613" w:rsidRPr="00937E53" w:rsidRDefault="00542613" w:rsidP="00937E53">
            <w:pPr>
              <w:jc w:val="left"/>
            </w:pPr>
          </w:p>
        </w:tc>
      </w:tr>
      <w:tr w:rsidR="00542613" w:rsidRPr="00937E53" w:rsidTr="009437DA">
        <w:tc>
          <w:tcPr>
            <w:tcW w:w="709" w:type="dxa"/>
          </w:tcPr>
          <w:p w:rsidR="00542613" w:rsidRPr="00937E53" w:rsidRDefault="00542613" w:rsidP="00937E5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542613" w:rsidRPr="00937E53" w:rsidRDefault="00542613" w:rsidP="00937E53">
            <w:pPr>
              <w:jc w:val="left"/>
            </w:pPr>
            <w:r w:rsidRPr="00937E53">
              <w:t>7711/04</w:t>
            </w:r>
          </w:p>
        </w:tc>
        <w:tc>
          <w:tcPr>
            <w:tcW w:w="1560" w:type="dxa"/>
          </w:tcPr>
          <w:p w:rsidR="00542613" w:rsidRPr="00937E53" w:rsidRDefault="00542613" w:rsidP="00937E53">
            <w:pPr>
              <w:jc w:val="left"/>
            </w:pPr>
            <w:r w:rsidRPr="00937E53">
              <w:t>12/02/2004</w:t>
            </w:r>
          </w:p>
        </w:tc>
        <w:tc>
          <w:tcPr>
            <w:tcW w:w="2835" w:type="dxa"/>
          </w:tcPr>
          <w:p w:rsidR="009437DA" w:rsidRPr="00937E53" w:rsidRDefault="00542613" w:rsidP="00937E53">
            <w:pPr>
              <w:jc w:val="left"/>
              <w:rPr>
                <w:b/>
              </w:rPr>
            </w:pPr>
            <w:r w:rsidRPr="00937E53">
              <w:rPr>
                <w:b/>
              </w:rPr>
              <w:t>Filomena CASTELLINO</w:t>
            </w:r>
          </w:p>
          <w:p w:rsidR="00542613" w:rsidRPr="00937E53" w:rsidRDefault="00542613" w:rsidP="00937E53">
            <w:pPr>
              <w:jc w:val="left"/>
            </w:pPr>
            <w:r w:rsidRPr="00937E53">
              <w:t>11/04/1919</w:t>
            </w:r>
          </w:p>
          <w:p w:rsidR="009437DA" w:rsidRPr="00937E53" w:rsidRDefault="0023197C" w:rsidP="00937E53">
            <w:pPr>
              <w:jc w:val="left"/>
            </w:pPr>
            <w:r w:rsidRPr="00937E53">
              <w:t>Date non précisée</w:t>
            </w:r>
          </w:p>
          <w:p w:rsidR="00474D39" w:rsidRPr="00937E53" w:rsidRDefault="00474D39" w:rsidP="00937E53">
            <w:pPr>
              <w:jc w:val="left"/>
            </w:pPr>
          </w:p>
        </w:tc>
        <w:tc>
          <w:tcPr>
            <w:tcW w:w="2693" w:type="dxa"/>
          </w:tcPr>
          <w:p w:rsidR="00542613" w:rsidRPr="00937E53" w:rsidRDefault="00542613" w:rsidP="00937E53">
            <w:pPr>
              <w:jc w:val="left"/>
            </w:pPr>
            <w:r w:rsidRPr="00937E53">
              <w:t>Raffaele DEL VECCHIO</w:t>
            </w:r>
          </w:p>
          <w:p w:rsidR="00542613" w:rsidRPr="00937E53" w:rsidRDefault="00542613" w:rsidP="00937E53">
            <w:pPr>
              <w:jc w:val="left"/>
            </w:pPr>
          </w:p>
        </w:tc>
      </w:tr>
      <w:tr w:rsidR="00542613" w:rsidRPr="00937E53" w:rsidTr="009437DA">
        <w:tc>
          <w:tcPr>
            <w:tcW w:w="709" w:type="dxa"/>
          </w:tcPr>
          <w:p w:rsidR="00542613" w:rsidRPr="00937E53" w:rsidRDefault="00542613" w:rsidP="00937E5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542613" w:rsidRPr="00937E53" w:rsidRDefault="00542613" w:rsidP="00937E53">
            <w:pPr>
              <w:jc w:val="left"/>
            </w:pPr>
            <w:r w:rsidRPr="00937E53">
              <w:t>24975/04</w:t>
            </w:r>
          </w:p>
        </w:tc>
        <w:tc>
          <w:tcPr>
            <w:tcW w:w="1560" w:type="dxa"/>
          </w:tcPr>
          <w:p w:rsidR="00542613" w:rsidRPr="00937E53" w:rsidRDefault="00542613" w:rsidP="00937E53">
            <w:pPr>
              <w:jc w:val="left"/>
            </w:pPr>
            <w:r w:rsidRPr="00937E53">
              <w:t>17/06/2004</w:t>
            </w:r>
          </w:p>
        </w:tc>
        <w:tc>
          <w:tcPr>
            <w:tcW w:w="2835" w:type="dxa"/>
          </w:tcPr>
          <w:p w:rsidR="009437DA" w:rsidRPr="00937E53" w:rsidRDefault="00542613" w:rsidP="00937E53">
            <w:pPr>
              <w:jc w:val="left"/>
              <w:rPr>
                <w:b/>
              </w:rPr>
            </w:pPr>
            <w:r w:rsidRPr="00937E53">
              <w:rPr>
                <w:b/>
              </w:rPr>
              <w:t>Gabriele DE LUCA</w:t>
            </w:r>
          </w:p>
          <w:p w:rsidR="00542613" w:rsidRPr="00937E53" w:rsidRDefault="00542613" w:rsidP="00937E53">
            <w:pPr>
              <w:jc w:val="left"/>
            </w:pPr>
            <w:r w:rsidRPr="00937E53">
              <w:t>08/08/1934</w:t>
            </w:r>
          </w:p>
          <w:p w:rsidR="009437DA" w:rsidRPr="00937E53" w:rsidRDefault="0023197C" w:rsidP="00937E53">
            <w:pPr>
              <w:jc w:val="left"/>
            </w:pPr>
            <w:r w:rsidRPr="00937E53">
              <w:t>Date non précisée</w:t>
            </w:r>
          </w:p>
          <w:p w:rsidR="00474D39" w:rsidRPr="00937E53" w:rsidRDefault="00474D39" w:rsidP="00937E53">
            <w:pPr>
              <w:jc w:val="left"/>
            </w:pPr>
          </w:p>
        </w:tc>
        <w:tc>
          <w:tcPr>
            <w:tcW w:w="2693" w:type="dxa"/>
          </w:tcPr>
          <w:p w:rsidR="00542613" w:rsidRPr="00937E53" w:rsidRDefault="00542613" w:rsidP="00937E53">
            <w:pPr>
              <w:jc w:val="left"/>
            </w:pPr>
            <w:r w:rsidRPr="00937E53">
              <w:t>Raffaele DEL VECCHIO</w:t>
            </w:r>
          </w:p>
          <w:p w:rsidR="00542613" w:rsidRPr="00937E53" w:rsidRDefault="00542613" w:rsidP="00937E53">
            <w:pPr>
              <w:jc w:val="left"/>
            </w:pPr>
          </w:p>
        </w:tc>
      </w:tr>
      <w:tr w:rsidR="00542613" w:rsidRPr="00937E53" w:rsidTr="009437DA">
        <w:tc>
          <w:tcPr>
            <w:tcW w:w="709" w:type="dxa"/>
          </w:tcPr>
          <w:p w:rsidR="00542613" w:rsidRPr="00937E53" w:rsidRDefault="00542613" w:rsidP="00937E5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542613" w:rsidRPr="00937E53" w:rsidRDefault="00542613" w:rsidP="00937E53">
            <w:pPr>
              <w:jc w:val="left"/>
            </w:pPr>
            <w:r w:rsidRPr="00937E53">
              <w:t>26880/04</w:t>
            </w:r>
          </w:p>
        </w:tc>
        <w:tc>
          <w:tcPr>
            <w:tcW w:w="1560" w:type="dxa"/>
          </w:tcPr>
          <w:p w:rsidR="00542613" w:rsidRPr="00937E53" w:rsidRDefault="00542613" w:rsidP="00937E53">
            <w:pPr>
              <w:jc w:val="left"/>
            </w:pPr>
            <w:r w:rsidRPr="00937E53">
              <w:t>15/06/1998</w:t>
            </w:r>
          </w:p>
        </w:tc>
        <w:tc>
          <w:tcPr>
            <w:tcW w:w="2835" w:type="dxa"/>
          </w:tcPr>
          <w:p w:rsidR="009437DA" w:rsidRPr="00937E53" w:rsidRDefault="00542613" w:rsidP="00937E53">
            <w:pPr>
              <w:jc w:val="left"/>
              <w:rPr>
                <w:b/>
              </w:rPr>
            </w:pPr>
            <w:r w:rsidRPr="00937E53">
              <w:rPr>
                <w:b/>
              </w:rPr>
              <w:t>Andrea VACCA</w:t>
            </w:r>
          </w:p>
          <w:p w:rsidR="00542613" w:rsidRPr="00937E53" w:rsidRDefault="00542613" w:rsidP="00937E53">
            <w:pPr>
              <w:jc w:val="left"/>
            </w:pPr>
            <w:r w:rsidRPr="00937E53">
              <w:t>20/02/1920</w:t>
            </w:r>
          </w:p>
          <w:p w:rsidR="009437DA" w:rsidRPr="00937E53" w:rsidRDefault="0023197C" w:rsidP="00937E53">
            <w:pPr>
              <w:jc w:val="left"/>
            </w:pPr>
            <w:r w:rsidRPr="00937E53">
              <w:t>Date non précisée</w:t>
            </w:r>
          </w:p>
          <w:p w:rsidR="00474D39" w:rsidRPr="00937E53" w:rsidRDefault="00474D39" w:rsidP="00937E53">
            <w:pPr>
              <w:jc w:val="left"/>
            </w:pPr>
          </w:p>
        </w:tc>
        <w:tc>
          <w:tcPr>
            <w:tcW w:w="2693" w:type="dxa"/>
          </w:tcPr>
          <w:p w:rsidR="00542613" w:rsidRPr="00937E53" w:rsidRDefault="00542613" w:rsidP="00937E53">
            <w:pPr>
              <w:jc w:val="left"/>
            </w:pPr>
            <w:r w:rsidRPr="00937E53">
              <w:t>Augusto CAVALIERE</w:t>
            </w:r>
          </w:p>
          <w:p w:rsidR="00542613" w:rsidRPr="00937E53" w:rsidRDefault="00542613" w:rsidP="00937E53">
            <w:pPr>
              <w:jc w:val="left"/>
            </w:pPr>
          </w:p>
        </w:tc>
      </w:tr>
      <w:tr w:rsidR="00542613" w:rsidRPr="00937E53" w:rsidTr="009437DA">
        <w:tc>
          <w:tcPr>
            <w:tcW w:w="709" w:type="dxa"/>
          </w:tcPr>
          <w:p w:rsidR="00542613" w:rsidRPr="00937E53" w:rsidRDefault="00542613" w:rsidP="00937E5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542613" w:rsidRPr="00937E53" w:rsidRDefault="00542613" w:rsidP="00937E53">
            <w:pPr>
              <w:jc w:val="left"/>
            </w:pPr>
            <w:r w:rsidRPr="00937E53">
              <w:t>10466/10</w:t>
            </w:r>
          </w:p>
        </w:tc>
        <w:tc>
          <w:tcPr>
            <w:tcW w:w="1560" w:type="dxa"/>
          </w:tcPr>
          <w:p w:rsidR="00542613" w:rsidRPr="00937E53" w:rsidRDefault="00542613" w:rsidP="00937E53">
            <w:pPr>
              <w:jc w:val="left"/>
            </w:pPr>
            <w:r w:rsidRPr="00937E53">
              <w:t>02/02/2010</w:t>
            </w:r>
          </w:p>
        </w:tc>
        <w:tc>
          <w:tcPr>
            <w:tcW w:w="2835" w:type="dxa"/>
          </w:tcPr>
          <w:p w:rsidR="009437DA" w:rsidRPr="00937E53" w:rsidRDefault="00542613" w:rsidP="00937E53">
            <w:pPr>
              <w:jc w:val="left"/>
              <w:rPr>
                <w:b/>
              </w:rPr>
            </w:pPr>
            <w:r w:rsidRPr="00937E53">
              <w:rPr>
                <w:b/>
              </w:rPr>
              <w:t>Edoardo NAPOLITANI</w:t>
            </w:r>
          </w:p>
          <w:p w:rsidR="00542613" w:rsidRPr="00937E53" w:rsidRDefault="00542613" w:rsidP="00937E53">
            <w:pPr>
              <w:jc w:val="left"/>
            </w:pPr>
            <w:r w:rsidRPr="00937E53">
              <w:t>20/02/1925</w:t>
            </w:r>
          </w:p>
          <w:p w:rsidR="009437DA" w:rsidRPr="00937E53" w:rsidRDefault="0023197C" w:rsidP="00937E53">
            <w:pPr>
              <w:jc w:val="left"/>
            </w:pPr>
            <w:r w:rsidRPr="00937E53">
              <w:t>Date non précisée</w:t>
            </w:r>
          </w:p>
          <w:p w:rsidR="00474D39" w:rsidRPr="00937E53" w:rsidRDefault="00474D39" w:rsidP="00937E53">
            <w:pPr>
              <w:jc w:val="left"/>
            </w:pPr>
          </w:p>
        </w:tc>
        <w:tc>
          <w:tcPr>
            <w:tcW w:w="2693" w:type="dxa"/>
          </w:tcPr>
          <w:p w:rsidR="00542613" w:rsidRPr="00937E53" w:rsidRDefault="00542613" w:rsidP="00937E53">
            <w:pPr>
              <w:jc w:val="left"/>
            </w:pPr>
            <w:r w:rsidRPr="00937E53">
              <w:t>Michela DE PALMA</w:t>
            </w:r>
          </w:p>
        </w:tc>
      </w:tr>
      <w:tr w:rsidR="00542613" w:rsidRPr="00937E53" w:rsidTr="009437DA">
        <w:tc>
          <w:tcPr>
            <w:tcW w:w="709" w:type="dxa"/>
          </w:tcPr>
          <w:p w:rsidR="00542613" w:rsidRPr="00937E53" w:rsidRDefault="00542613" w:rsidP="00937E5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542613" w:rsidRPr="00937E53" w:rsidRDefault="00542613" w:rsidP="00937E53">
            <w:pPr>
              <w:jc w:val="left"/>
            </w:pPr>
            <w:r w:rsidRPr="00937E53">
              <w:t>10475/10</w:t>
            </w:r>
          </w:p>
        </w:tc>
        <w:tc>
          <w:tcPr>
            <w:tcW w:w="1560" w:type="dxa"/>
          </w:tcPr>
          <w:p w:rsidR="00542613" w:rsidRPr="00937E53" w:rsidRDefault="00542613" w:rsidP="00937E53">
            <w:pPr>
              <w:jc w:val="left"/>
            </w:pPr>
            <w:r w:rsidRPr="00937E53">
              <w:t>02/02/2010</w:t>
            </w:r>
          </w:p>
        </w:tc>
        <w:tc>
          <w:tcPr>
            <w:tcW w:w="2835" w:type="dxa"/>
          </w:tcPr>
          <w:p w:rsidR="009437DA" w:rsidRPr="00937E53" w:rsidRDefault="00542613" w:rsidP="00937E53">
            <w:pPr>
              <w:jc w:val="left"/>
              <w:rPr>
                <w:b/>
              </w:rPr>
            </w:pPr>
            <w:r w:rsidRPr="00937E53">
              <w:rPr>
                <w:b/>
              </w:rPr>
              <w:t>Giuseppe TORTORA</w:t>
            </w:r>
          </w:p>
          <w:p w:rsidR="00542613" w:rsidRPr="00937E53" w:rsidRDefault="00542613" w:rsidP="00937E53">
            <w:pPr>
              <w:jc w:val="left"/>
            </w:pPr>
            <w:r w:rsidRPr="00937E53">
              <w:t>19/11/1940</w:t>
            </w:r>
          </w:p>
          <w:p w:rsidR="009437DA" w:rsidRPr="00937E53" w:rsidRDefault="0023197C" w:rsidP="00937E53">
            <w:pPr>
              <w:jc w:val="left"/>
            </w:pPr>
            <w:r w:rsidRPr="00937E53">
              <w:t>Date non précisée</w:t>
            </w:r>
          </w:p>
          <w:p w:rsidR="00474D39" w:rsidRPr="00937E53" w:rsidRDefault="00474D39" w:rsidP="00937E53">
            <w:pPr>
              <w:jc w:val="left"/>
            </w:pPr>
          </w:p>
        </w:tc>
        <w:tc>
          <w:tcPr>
            <w:tcW w:w="2693" w:type="dxa"/>
          </w:tcPr>
          <w:p w:rsidR="00542613" w:rsidRPr="00937E53" w:rsidRDefault="00542613" w:rsidP="00937E53">
            <w:pPr>
              <w:jc w:val="left"/>
            </w:pPr>
            <w:r w:rsidRPr="00937E53">
              <w:t>Michela DE PALMA</w:t>
            </w:r>
          </w:p>
        </w:tc>
      </w:tr>
    </w:tbl>
    <w:p w:rsidR="00542613" w:rsidRPr="00937E53" w:rsidRDefault="00542613" w:rsidP="00937E53">
      <w:pPr>
        <w:rPr>
          <w:lang w:val="fr-FR"/>
        </w:rPr>
      </w:pPr>
    </w:p>
    <w:sectPr w:rsidR="00542613" w:rsidRPr="00937E53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D6" w:rsidRPr="007A6280" w:rsidRDefault="00BB79D6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BB79D6" w:rsidRPr="007A6280" w:rsidRDefault="00BB79D6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613" w:rsidRPr="00150BFA" w:rsidRDefault="00542613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AE970E0" wp14:editId="189C28F7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BB79D6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D6" w:rsidRPr="007A6280" w:rsidRDefault="00BB79D6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BB79D6" w:rsidRPr="007A6280" w:rsidRDefault="00BB79D6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542613" w:rsidRDefault="00542613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542613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0D6FDF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542613">
      <w:rPr>
        <w:lang w:val="fr-FR"/>
      </w:rPr>
      <w:tab/>
      <w:t xml:space="preserve">DÉCISION </w:t>
    </w:r>
    <w:r w:rsidRPr="00542613">
      <w:rPr>
        <w:lang w:val="fr-FR"/>
      </w:rPr>
      <w:t>SANCI c. ITALIE ET AUTRES REQU</w:t>
    </w:r>
    <w:r w:rsidRPr="00542613">
      <w:rPr>
        <w:rFonts w:cstheme="minorHAnsi"/>
        <w:lang w:val="fr-FR"/>
      </w:rPr>
      <w:t>Ê</w:t>
    </w:r>
    <w:r w:rsidRPr="00542613">
      <w:rPr>
        <w:lang w:val="fr-FR"/>
      </w:rPr>
      <w:t>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542613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="00542613" w:rsidRPr="00542613">
      <w:rPr>
        <w:lang w:val="fr-FR"/>
      </w:rPr>
      <w:t>DÉCISION SANCI c. ITALIE ET AUTRES REQU</w:t>
    </w:r>
    <w:r w:rsidR="00542613" w:rsidRPr="00542613">
      <w:rPr>
        <w:rFonts w:cstheme="minorHAnsi"/>
        <w:lang w:val="fr-FR"/>
      </w:rPr>
      <w:t>Ê</w:t>
    </w:r>
    <w:r w:rsidR="00542613" w:rsidRPr="00542613">
      <w:rPr>
        <w:lang w:val="fr-FR"/>
      </w:rPr>
      <w:t>TES</w:t>
    </w:r>
    <w:r w:rsidRPr="00542613">
      <w:rPr>
        <w:lang w:val="fr-FR"/>
      </w:rPr>
      <w:tab/>
    </w:r>
    <w:r w:rsidR="00542613">
      <w:rPr>
        <w:rStyle w:val="Numeropagina"/>
        <w:lang w:val="en-GB"/>
      </w:rPr>
      <w:fldChar w:fldCharType="begin"/>
    </w:r>
    <w:r w:rsidR="00542613" w:rsidRPr="00542613">
      <w:rPr>
        <w:rStyle w:val="Numeropagina"/>
        <w:lang w:val="fr-FR"/>
      </w:rPr>
      <w:instrText xml:space="preserve"> PAGE </w:instrText>
    </w:r>
    <w:r w:rsidR="00542613">
      <w:rPr>
        <w:rStyle w:val="Numeropagina"/>
        <w:lang w:val="en-GB"/>
      </w:rPr>
      <w:fldChar w:fldCharType="separate"/>
    </w:r>
    <w:r w:rsidR="000D6FDF">
      <w:rPr>
        <w:rStyle w:val="Numeropagina"/>
        <w:noProof/>
        <w:lang w:val="fr-FR"/>
      </w:rPr>
      <w:t>3</w:t>
    </w:r>
    <w:r w:rsidR="00542613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613" w:rsidRPr="00A45145" w:rsidRDefault="00542613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A102E5F" wp14:editId="29CFAC3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BB79D6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C71022F"/>
    <w:multiLevelType w:val="hybridMultilevel"/>
    <w:tmpl w:val="0680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3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542613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6FDF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97C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D39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2613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37E53"/>
    <w:rsid w:val="00941747"/>
    <w:rsid w:val="0094178F"/>
    <w:rsid w:val="00941EFB"/>
    <w:rsid w:val="009437DA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1F5F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B79D6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14187"/>
    <w:rsid w:val="00C22687"/>
    <w:rsid w:val="00C32E4D"/>
    <w:rsid w:val="00C333A0"/>
    <w:rsid w:val="00C36408"/>
    <w:rsid w:val="00C36A81"/>
    <w:rsid w:val="00C41974"/>
    <w:rsid w:val="00C53F4A"/>
    <w:rsid w:val="00C54125"/>
    <w:rsid w:val="00C54D8F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09D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C7C6C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56B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9437DA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37D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37D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37D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37D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437D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37D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437DA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437DA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437D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37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7DA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9437DA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9437DA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9437DA"/>
    <w:rPr>
      <w:color w:val="00B050"/>
    </w:rPr>
  </w:style>
  <w:style w:type="character" w:styleId="Enfasigrassetto">
    <w:name w:val="Strong"/>
    <w:uiPriority w:val="99"/>
    <w:semiHidden/>
    <w:qFormat/>
    <w:rsid w:val="009437DA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437DA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437DA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9437DA"/>
    <w:pPr>
      <w:numPr>
        <w:numId w:val="30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9437DA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9437DA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9437DA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9437DA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9437DA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9437DA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9437DA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9437DA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9437DA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9437DA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437D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437DA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9437DA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9437DA"/>
    <w:pPr>
      <w:ind w:left="794"/>
    </w:pPr>
  </w:style>
  <w:style w:type="character" w:customStyle="1" w:styleId="JUNAMES">
    <w:name w:val="JU_NAMES"/>
    <w:uiPriority w:val="17"/>
    <w:qFormat/>
    <w:rsid w:val="009437DA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9437DA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9437DA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9437DA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9437DA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9437DA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9437DA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437DA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437DA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9437DA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9437DA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437DA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9437DA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9437DA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437DA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9437DA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9437DA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437DA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9437DA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437DA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9437DA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9437DA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9437DA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9437DA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9437DA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9437DA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9437DA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437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437DA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437DA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9437D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37D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37DA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437D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437DA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437DA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437DA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37DA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437DA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437D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437DA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9437DA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437DA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437DA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437DA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9437DA"/>
    <w:rPr>
      <w:smallCaps/>
    </w:rPr>
  </w:style>
  <w:style w:type="table" w:styleId="Grigliatabella">
    <w:name w:val="Table Grid"/>
    <w:basedOn w:val="Tabellanormale"/>
    <w:uiPriority w:val="59"/>
    <w:semiHidden/>
    <w:rsid w:val="009437D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437DA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437DA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437DA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437DA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437DA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437DA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437DA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9437DA"/>
  </w:style>
  <w:style w:type="paragraph" w:customStyle="1" w:styleId="OpiQuot">
    <w:name w:val="Opi_Quot"/>
    <w:basedOn w:val="ECHRParaQuote"/>
    <w:uiPriority w:val="48"/>
    <w:semiHidden/>
    <w:qFormat/>
    <w:rsid w:val="009437DA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437D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9437DA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437DA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9437D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9437DA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9437DA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9437DA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9437DA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437DA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437DA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9437DA"/>
  </w:style>
  <w:style w:type="paragraph" w:customStyle="1" w:styleId="ECHRFooter">
    <w:name w:val="ECHR_Footer"/>
    <w:aliases w:val="Footer_ECHR"/>
    <w:basedOn w:val="Pidipagina"/>
    <w:uiPriority w:val="57"/>
    <w:semiHidden/>
    <w:rsid w:val="009437DA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9437DA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9437DA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542613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542613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E3EF-4602-4190-AF3A-D35E47FEC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C6581E-CD51-4191-81D2-9ACD4C0EB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E53F0-4F8C-47E1-AD60-84851ABAC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8F5EA6-4991-4901-A0FC-443BE60E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2017-10-16T12:47:00Z</dcterms:created>
  <dcterms:modified xsi:type="dcterms:W3CDTF">2017-10-16T12:47:00Z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7523/03</vt:lpwstr>
  </property>
  <property fmtid="{D5CDD505-2E9C-101B-9397-08002B2CF9AE}" pid="4" name="CASEID">
    <vt:lpwstr>253107</vt:lpwstr>
  </property>
  <property fmtid="{D5CDD505-2E9C-101B-9397-08002B2CF9AE}" pid="5" name="ContentTypeId">
    <vt:lpwstr>0x010100558EB02BDB9E204AB350EDD385B68E10</vt:lpwstr>
  </property>
</Properties>
</file>